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28"/>
          <w:szCs w:val="28"/>
        </w:rPr>
        <w:t xml:space="preserve"> 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投标文件格式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  <w:t>增城区“粤聚英才·粤见未来”参加2025年广东省事业单位集中公开招聘高校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  <w:t>毕业生服务项目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投标文件</w:t>
      </w:r>
    </w:p>
    <w:p>
      <w:pPr>
        <w:pStyle w:val="6"/>
        <w:spacing w:line="600" w:lineRule="exact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36"/>
        </w:rPr>
        <w:t>（正本/副本）</w:t>
      </w: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投标供应商：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>
      <w:pPr>
        <w:tabs>
          <w:tab w:val="center" w:pos="4213"/>
          <w:tab w:val="left" w:pos="5953"/>
        </w:tabs>
        <w:jc w:val="center"/>
        <w:rPr>
          <w:rFonts w:hint="eastAsia" w:ascii="黑体" w:hAnsi="黑体" w:eastAsia="黑体" w:cs="黑体"/>
          <w:bCs/>
          <w:kern w:val="0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Cs/>
          <w:kern w:val="0"/>
          <w:sz w:val="52"/>
          <w:szCs w:val="52"/>
          <w:lang w:eastAsia="zh-CN"/>
        </w:rPr>
        <w:t>目</w:t>
      </w:r>
      <w:r>
        <w:rPr>
          <w:rFonts w:hint="eastAsia" w:ascii="黑体" w:hAnsi="黑体" w:eastAsia="黑体" w:cs="黑体"/>
          <w:bCs/>
          <w:kern w:val="0"/>
          <w:sz w:val="52"/>
          <w:szCs w:val="5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  <w:kern w:val="0"/>
          <w:sz w:val="52"/>
          <w:szCs w:val="52"/>
          <w:lang w:eastAsia="zh-CN"/>
        </w:rPr>
        <w:t>录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格式自拟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）</w:t>
      </w:r>
    </w:p>
    <w:p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  <w:lang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1.</w:t>
      </w:r>
      <w:r>
        <w:rPr>
          <w:rFonts w:eastAsia="仿宋_GB2312"/>
          <w:b/>
          <w:sz w:val="28"/>
          <w:szCs w:val="28"/>
        </w:rPr>
        <w:t>法定代表人身份证明书</w:t>
      </w:r>
      <w:r>
        <w:rPr>
          <w:rFonts w:hint="eastAsia" w:eastAsia="仿宋_GB2312"/>
          <w:b/>
          <w:sz w:val="28"/>
          <w:szCs w:val="28"/>
          <w:lang w:eastAsia="zh-CN"/>
        </w:rPr>
        <w:t>及授权委托书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法定代表人证明书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eastAsia="仿宋_GB2312"/>
          <w:b/>
          <w:bCs/>
          <w:color w:val="000000"/>
          <w:sz w:val="28"/>
        </w:rPr>
      </w:pP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（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   </w:t>
      </w:r>
      <w:r>
        <w:rPr>
          <w:rFonts w:hint="eastAsia" w:eastAsia="仿宋_GB2312"/>
          <w:sz w:val="28"/>
          <w:szCs w:val="28"/>
          <w:lang w:eastAsia="zh-CN"/>
        </w:rPr>
        <w:t>）</w:t>
      </w:r>
      <w:r>
        <w:rPr>
          <w:rFonts w:eastAsia="仿宋_GB2312"/>
          <w:sz w:val="28"/>
          <w:szCs w:val="28"/>
        </w:rPr>
        <w:t>同志，现任我单位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eastAsia="仿宋_GB2312"/>
          <w:sz w:val="28"/>
          <w:szCs w:val="28"/>
        </w:rPr>
        <w:t>职务，为法定代表人，特此证明。</w:t>
      </w:r>
    </w:p>
    <w:p>
      <w:pPr>
        <w:pStyle w:val="1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268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4" w:type="dxa"/>
            <w:gridSpan w:val="2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4" w:type="dxa"/>
            <w:gridSpan w:val="2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68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供应商（公章）：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eastAsia="仿宋_GB2312"/>
          <w:sz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有效日期：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eastAsia="仿宋_GB2312"/>
          <w:sz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签发日期：     年   月   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eastAsia="仿宋_GB2312"/>
          <w:bCs/>
          <w:sz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法定代表人身份证复印件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eastAsia" w:eastAsia="仿宋_GB2312"/>
          <w:b/>
          <w:sz w:val="28"/>
          <w:szCs w:val="28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eastAsia" w:eastAsia="仿宋_GB2312"/>
          <w:b/>
          <w:sz w:val="28"/>
          <w:szCs w:val="28"/>
          <w:lang w:eastAsia="zh-CN"/>
        </w:rPr>
      </w:pPr>
      <w:r>
        <w:rPr>
          <w:rFonts w:hint="eastAsia" w:eastAsia="仿宋_GB2312"/>
          <w:b/>
          <w:sz w:val="28"/>
          <w:szCs w:val="28"/>
          <w:lang w:eastAsia="zh-CN"/>
        </w:rPr>
        <w:t>（</w:t>
      </w:r>
      <w:r>
        <w:rPr>
          <w:rFonts w:eastAsia="仿宋_GB2312"/>
          <w:b/>
          <w:sz w:val="28"/>
          <w:szCs w:val="28"/>
        </w:rPr>
        <w:t>如无需委托则不需要提供</w:t>
      </w:r>
      <w:r>
        <w:rPr>
          <w:rFonts w:hint="eastAsia" w:eastAsia="仿宋_GB2312"/>
          <w:b/>
          <w:sz w:val="28"/>
          <w:szCs w:val="28"/>
          <w:lang w:eastAsia="zh-CN"/>
        </w:rPr>
        <w:t>）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法定代表人授权委托书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color w:val="000000"/>
          <w:sz w:val="28"/>
        </w:rPr>
      </w:pPr>
    </w:p>
    <w:tbl>
      <w:tblPr>
        <w:tblStyle w:val="9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105"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兹委托（授权代表人姓名）全权代表我企业（公司）参与</w:t>
      </w:r>
      <w:r>
        <w:rPr>
          <w:rFonts w:eastAsia="仿宋_GB2312"/>
          <w:sz w:val="28"/>
          <w:szCs w:val="28"/>
          <w:lang w:val="zh-CN"/>
        </w:rPr>
        <w:t xml:space="preserve"> （项目名称）</w:t>
      </w:r>
      <w:r>
        <w:rPr>
          <w:rFonts w:eastAsia="仿宋_GB2312"/>
          <w:sz w:val="28"/>
          <w:szCs w:val="28"/>
        </w:rPr>
        <w:t>（项目编号：</w:t>
      </w:r>
      <w:r>
        <w:rPr>
          <w:rFonts w:eastAsia="仿宋_GB2312"/>
          <w:sz w:val="28"/>
          <w:szCs w:val="28"/>
          <w:lang w:val="zh-CN"/>
        </w:rPr>
        <w:t xml:space="preserve">    </w:t>
      </w:r>
      <w:r>
        <w:rPr>
          <w:rFonts w:eastAsia="仿宋_GB2312"/>
          <w:sz w:val="28"/>
          <w:szCs w:val="28"/>
        </w:rPr>
        <w:t>）的采购活动及签订合同，作为供应商代表以本公司的名义处理一切与之有关的事宜。（授权代表人姓名）以我企业（公司）名义所</w:t>
      </w:r>
      <w:r>
        <w:rPr>
          <w:rFonts w:hint="eastAsia" w:eastAsia="仿宋_GB2312"/>
          <w:sz w:val="28"/>
          <w:szCs w:val="28"/>
          <w:lang w:eastAsia="zh-CN"/>
        </w:rPr>
        <w:t>作</w:t>
      </w:r>
      <w:r>
        <w:rPr>
          <w:rFonts w:eastAsia="仿宋_GB2312"/>
          <w:sz w:val="28"/>
          <w:szCs w:val="28"/>
        </w:rPr>
        <w:t>的行为及签署的文件，我企业（公司）均予以认可。有关法律责任均由我企业（公司）承担。特此声明。</w:t>
      </w: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有效期：                    </w:t>
      </w: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签发日期：      年    月    日</w:t>
      </w: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供应商（公章）：</w:t>
      </w: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公司（企业）法定代表人签字或盖章：</w:t>
      </w: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授权代表人签字或盖章：</w:t>
      </w:r>
    </w:p>
    <w:p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授权代表身份证复印件</w:t>
      </w:r>
    </w:p>
    <w:p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20" w:lineRule="exact"/>
        <w:ind w:firstLine="562" w:firstLineChars="200"/>
        <w:jc w:val="left"/>
        <w:textAlignment w:val="auto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eastAsia="仿宋_GB2312"/>
          <w:b/>
          <w:sz w:val="28"/>
          <w:szCs w:val="28"/>
          <w:lang w:eastAsia="zh-CN"/>
        </w:rPr>
        <w:t>.项目报价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投标函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致：广州市增城区人力资源和社会保障局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1．根据你方为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的采购公告，遵照《中华人民共和国政府采购法》等法律法规的规定，经研究，我方愿以人民币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　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（大写）（¥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　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）的报价，按采购要求供货。 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2．我方已仔细研究采购文件，包括澄清公告（如有）及有关附件。报价大小写不一致时以大写为准。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4.我方接受采购文件中的款项支付条件。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5.如果我方成为成交供应商，我方将按采购文件要求与采购单位签订正式合同，本投标书和贵方的采购文件，以及相应的澄清公告，将构成正式供货合同及合同附件的基础。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单位名称：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（公    章）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法定代表人或其委托代理人签名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日    期：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通讯地址：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话：              传    真：            </w:t>
      </w:r>
    </w:p>
    <w:p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报价一览表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>
      <w:pPr>
        <w:spacing w:line="360" w:lineRule="auto"/>
        <w:rPr>
          <w:rFonts w:hint="eastAsia" w:ascii="宋体" w:hAnsi="宋体" w:eastAsia="宋体" w:cs="宋体"/>
          <w:color w:val="auto"/>
          <w:kern w:val="28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项目名称</w:t>
      </w:r>
      <w:r>
        <w:rPr>
          <w:rFonts w:hint="eastAsia" w:ascii="仿宋_GB2312" w:hAnsi="仿宋_GB2312" w:eastAsia="仿宋_GB2312" w:cs="仿宋_GB2312"/>
          <w:color w:val="auto"/>
          <w:kern w:val="28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28"/>
          <w:szCs w:val="21"/>
          <w:highlight w:val="none"/>
        </w:rPr>
        <w:t xml:space="preserve">                               </w:t>
      </w:r>
    </w:p>
    <w:tbl>
      <w:tblPr>
        <w:tblStyle w:val="9"/>
        <w:tblW w:w="8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559"/>
        <w:gridCol w:w="2550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投标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报价</w:t>
            </w: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元</w:t>
            </w: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255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期限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22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55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55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3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</w:tbl>
    <w:p>
      <w:p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注:报价包括了项目的全部费用。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color w:val="auto"/>
          <w:szCs w:val="21"/>
          <w:highlight w:val="none"/>
        </w:rPr>
      </w:pPr>
    </w:p>
    <w:p>
      <w:pPr>
        <w:spacing w:line="360" w:lineRule="auto"/>
        <w:ind w:firstLine="5600" w:firstLineChars="2000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eastAsia="zh-CN"/>
        </w:rPr>
        <w:t>（报价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人加盖公章）</w:t>
      </w:r>
    </w:p>
    <w:p>
      <w:pPr>
        <w:tabs>
          <w:tab w:val="left" w:pos="3600"/>
        </w:tabs>
        <w:spacing w:before="0" w:after="0" w:line="360" w:lineRule="auto"/>
        <w:ind w:firstLine="0" w:firstLineChars="0"/>
        <w:jc w:val="right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  期：     年   月   日</w:t>
      </w:r>
    </w:p>
    <w:p>
      <w:pPr>
        <w:jc w:val="center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分项报价表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（参考）</w:t>
      </w:r>
    </w:p>
    <w:p>
      <w:pPr>
        <w:bidi w:val="0"/>
        <w:ind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bidi w:val="0"/>
        <w:ind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项目名称：</w:t>
      </w:r>
    </w:p>
    <w:p>
      <w:pPr>
        <w:bidi w:val="0"/>
        <w:ind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响应供应商名称：</w:t>
      </w:r>
    </w:p>
    <w:tbl>
      <w:tblPr>
        <w:tblStyle w:val="9"/>
        <w:tblW w:w="5031" w:type="pct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151"/>
        <w:gridCol w:w="1751"/>
        <w:gridCol w:w="969"/>
        <w:gridCol w:w="1163"/>
        <w:gridCol w:w="1170"/>
        <w:gridCol w:w="1623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671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项目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服务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内容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单价</w:t>
            </w:r>
          </w:p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（元）</w:t>
            </w:r>
          </w:p>
        </w:tc>
        <w:tc>
          <w:tcPr>
            <w:tcW w:w="682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总金额（元）</w:t>
            </w:r>
          </w:p>
        </w:tc>
        <w:tc>
          <w:tcPr>
            <w:tcW w:w="94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1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物资准备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面试物资费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682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946" w:type="pct"/>
            <w:vAlign w:val="center"/>
          </w:tcPr>
          <w:p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671" w:type="pct"/>
            <w:vMerge w:val="restar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面试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面试命题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671" w:type="pct"/>
            <w:vMerge w:val="continue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试题押运费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671" w:type="pct"/>
            <w:vMerge w:val="continue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考官劳务费</w:t>
            </w:r>
          </w:p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(区外)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42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按1: 5 进入面试共230名考生，分6组考官，每组考官7人（主考官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1人，普通考官6人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），共42人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671" w:type="pct"/>
            <w:vMerge w:val="continue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其他工作人员劳务费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60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包含各个环节的工作人员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671" w:type="pct"/>
            <w:vMerge w:val="continue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考官及工作人员餐费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118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671" w:type="pct"/>
            <w:vMerge w:val="restar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  <w:lang w:val="en-US" w:eastAsia="zh-CN"/>
              </w:rPr>
              <w:t>体检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入围考生体检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56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录取人数46人、复检或递补人数10人（按录取人数的20%预估）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671" w:type="pct"/>
            <w:vMerge w:val="continue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1" w:type="pct"/>
            <w:vAlign w:val="center"/>
          </w:tcPr>
          <w:p>
            <w:pPr>
              <w:bidi w:val="0"/>
              <w:jc w:val="left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工作人员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劳务费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671" w:type="pct"/>
            <w:vMerge w:val="continue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体检包车费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671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医疗保障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医疗保障支出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费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医务人员2人及救护车1辆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671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....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.....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.....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如有其他项目支出可以添加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436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671" w:type="pct"/>
            <w:vAlign w:val="center"/>
          </w:tcPr>
          <w:p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发票税费</w:t>
            </w:r>
          </w:p>
        </w:tc>
        <w:tc>
          <w:tcPr>
            <w:tcW w:w="1021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(以上各项金额相加) 6%</w:t>
            </w:r>
          </w:p>
        </w:tc>
        <w:tc>
          <w:tcPr>
            <w:tcW w:w="565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6%</w:t>
            </w:r>
          </w:p>
        </w:tc>
        <w:tc>
          <w:tcPr>
            <w:tcW w:w="676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46" w:type="pct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3371" w:type="pct"/>
            <w:gridSpan w:val="5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费用合计</w:t>
            </w:r>
          </w:p>
        </w:tc>
        <w:tc>
          <w:tcPr>
            <w:tcW w:w="682" w:type="pct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4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最终据实结算费用不超过项目服务金额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注：可根据实际情况增加或细化报价清单内容。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 xml:space="preserve"> </w:t>
      </w:r>
    </w:p>
    <w:p>
      <w:pPr>
        <w:bidi w:val="0"/>
        <w:jc w:val="righ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供应商名称（盖章）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：__________________</w:t>
      </w:r>
    </w:p>
    <w:p>
      <w:pPr>
        <w:bidi w:val="0"/>
        <w:jc w:val="righ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日期：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 日</w:t>
      </w:r>
    </w:p>
    <w:p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3.营业执照副本、税务登记证副本、机构代码证或三证合一的证明文件的复印件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4.参与公司有效期内的人力资源许可证的复印件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5.具有良好的商业信誉和健全的财务会计制度（提供承诺函（格式自拟）以及财务（报表）或审计报告）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6.有依法缴纳税收和社会保障资金的良好记录（提供承诺函（格式自拟）或纳税证明以及参保证明）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7.具有履行合同所必需的设备和专业技术能力（提供承诺函（格式自拟）、5名以上专业人员名册以及参保证明）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8.参加本次采购活动前三年内，在经营活动中没有违法记录（提供承诺函（格式自拟））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9.参与公司没有被纳入“信用中国”失信“黑名单”，以“信用中国”网站（www.creditchina.gov.cn）查询为准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10.本项目不接受联合体投标（提供承诺函（格式自拟））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11.根据采购服务内容及需求提供项目服务实施方案（整体工作方案）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12.公司简介</w:t>
      </w:r>
      <w:bookmarkStart w:id="0" w:name="_GoBack"/>
      <w:bookmarkEnd w:id="0"/>
    </w:p>
    <w:p/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4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00207642"/>
    <w:rsid w:val="00222B45"/>
    <w:rsid w:val="00C710D5"/>
    <w:rsid w:val="0190659F"/>
    <w:rsid w:val="02C14713"/>
    <w:rsid w:val="02EF3F5D"/>
    <w:rsid w:val="033C405D"/>
    <w:rsid w:val="04490D17"/>
    <w:rsid w:val="062C1678"/>
    <w:rsid w:val="06F51A39"/>
    <w:rsid w:val="06FC3783"/>
    <w:rsid w:val="07B509B3"/>
    <w:rsid w:val="07BC033E"/>
    <w:rsid w:val="09D5345C"/>
    <w:rsid w:val="0A0501E5"/>
    <w:rsid w:val="0B633415"/>
    <w:rsid w:val="0BC72462"/>
    <w:rsid w:val="0C104C1F"/>
    <w:rsid w:val="0C296C83"/>
    <w:rsid w:val="0C2A5CE1"/>
    <w:rsid w:val="0CED3023"/>
    <w:rsid w:val="0D5C24F8"/>
    <w:rsid w:val="0E956D7D"/>
    <w:rsid w:val="0ED158DD"/>
    <w:rsid w:val="0F7D081D"/>
    <w:rsid w:val="0FC14BAE"/>
    <w:rsid w:val="10E82A49"/>
    <w:rsid w:val="10EC5C5A"/>
    <w:rsid w:val="11916802"/>
    <w:rsid w:val="120D282C"/>
    <w:rsid w:val="12905EB9"/>
    <w:rsid w:val="134D31B8"/>
    <w:rsid w:val="14413E1E"/>
    <w:rsid w:val="15B64A89"/>
    <w:rsid w:val="15BD1CB8"/>
    <w:rsid w:val="16B67CD2"/>
    <w:rsid w:val="18153CE9"/>
    <w:rsid w:val="18535174"/>
    <w:rsid w:val="1C2A2AA4"/>
    <w:rsid w:val="1CB02232"/>
    <w:rsid w:val="1D266CE1"/>
    <w:rsid w:val="1D7A676B"/>
    <w:rsid w:val="1E377BB1"/>
    <w:rsid w:val="1FDF1459"/>
    <w:rsid w:val="207109C7"/>
    <w:rsid w:val="20B10327"/>
    <w:rsid w:val="20FF7332"/>
    <w:rsid w:val="21091F11"/>
    <w:rsid w:val="22081D62"/>
    <w:rsid w:val="224F1BA5"/>
    <w:rsid w:val="23A464CC"/>
    <w:rsid w:val="246833F2"/>
    <w:rsid w:val="24791192"/>
    <w:rsid w:val="260D6D55"/>
    <w:rsid w:val="26E320E4"/>
    <w:rsid w:val="26FC4AB8"/>
    <w:rsid w:val="28A013AD"/>
    <w:rsid w:val="28E3573D"/>
    <w:rsid w:val="2A97058D"/>
    <w:rsid w:val="2B560448"/>
    <w:rsid w:val="2BAE1BB9"/>
    <w:rsid w:val="2C7F2A16"/>
    <w:rsid w:val="2C8D1C48"/>
    <w:rsid w:val="2D05216B"/>
    <w:rsid w:val="2D3319B5"/>
    <w:rsid w:val="2D727090"/>
    <w:rsid w:val="2E424CB4"/>
    <w:rsid w:val="2EB4662E"/>
    <w:rsid w:val="2EBC48D4"/>
    <w:rsid w:val="2EED7A8D"/>
    <w:rsid w:val="34B95DF5"/>
    <w:rsid w:val="34C1119D"/>
    <w:rsid w:val="35A95619"/>
    <w:rsid w:val="35EB3E83"/>
    <w:rsid w:val="372E4027"/>
    <w:rsid w:val="376513F0"/>
    <w:rsid w:val="37921173"/>
    <w:rsid w:val="37A30ED5"/>
    <w:rsid w:val="39522EC1"/>
    <w:rsid w:val="3AB40CE8"/>
    <w:rsid w:val="3C0639E3"/>
    <w:rsid w:val="3C86525B"/>
    <w:rsid w:val="3D38727D"/>
    <w:rsid w:val="3E772758"/>
    <w:rsid w:val="40574C1C"/>
    <w:rsid w:val="44A703AC"/>
    <w:rsid w:val="450D13D7"/>
    <w:rsid w:val="457E0411"/>
    <w:rsid w:val="46E10058"/>
    <w:rsid w:val="47051512"/>
    <w:rsid w:val="47B73BC5"/>
    <w:rsid w:val="47E80223"/>
    <w:rsid w:val="48B819A3"/>
    <w:rsid w:val="49971F00"/>
    <w:rsid w:val="49A363FB"/>
    <w:rsid w:val="4A22142F"/>
    <w:rsid w:val="4A317C5F"/>
    <w:rsid w:val="4AC72371"/>
    <w:rsid w:val="4B38501D"/>
    <w:rsid w:val="4C2A7D03"/>
    <w:rsid w:val="4D1A110D"/>
    <w:rsid w:val="4D90157C"/>
    <w:rsid w:val="506121EE"/>
    <w:rsid w:val="518F15DB"/>
    <w:rsid w:val="5217598C"/>
    <w:rsid w:val="525F345B"/>
    <w:rsid w:val="53315D89"/>
    <w:rsid w:val="53F57F4F"/>
    <w:rsid w:val="54C85664"/>
    <w:rsid w:val="5511121D"/>
    <w:rsid w:val="55EA10B4"/>
    <w:rsid w:val="56B70654"/>
    <w:rsid w:val="5714693E"/>
    <w:rsid w:val="57DA16B0"/>
    <w:rsid w:val="593254E5"/>
    <w:rsid w:val="593E5C92"/>
    <w:rsid w:val="59D63A74"/>
    <w:rsid w:val="59D836F4"/>
    <w:rsid w:val="5B157129"/>
    <w:rsid w:val="5D647EF4"/>
    <w:rsid w:val="5D893E85"/>
    <w:rsid w:val="5EA42053"/>
    <w:rsid w:val="5FDF6558"/>
    <w:rsid w:val="602437C9"/>
    <w:rsid w:val="627354ED"/>
    <w:rsid w:val="627F2323"/>
    <w:rsid w:val="639D5F0D"/>
    <w:rsid w:val="641C5084"/>
    <w:rsid w:val="647372DB"/>
    <w:rsid w:val="64A47AAA"/>
    <w:rsid w:val="64F330AD"/>
    <w:rsid w:val="65AA4DDA"/>
    <w:rsid w:val="65AE59DE"/>
    <w:rsid w:val="65B71508"/>
    <w:rsid w:val="68D61A8E"/>
    <w:rsid w:val="69713E8B"/>
    <w:rsid w:val="69951DD9"/>
    <w:rsid w:val="69DC1266"/>
    <w:rsid w:val="6B007E19"/>
    <w:rsid w:val="6BE31711"/>
    <w:rsid w:val="6E9E3B08"/>
    <w:rsid w:val="6EFA6420"/>
    <w:rsid w:val="702D5518"/>
    <w:rsid w:val="70B12FF8"/>
    <w:rsid w:val="71FE04BF"/>
    <w:rsid w:val="724578F3"/>
    <w:rsid w:val="729624A5"/>
    <w:rsid w:val="7306762B"/>
    <w:rsid w:val="734844B1"/>
    <w:rsid w:val="748603E1"/>
    <w:rsid w:val="74FE287D"/>
    <w:rsid w:val="763C5112"/>
    <w:rsid w:val="784F3822"/>
    <w:rsid w:val="79690914"/>
    <w:rsid w:val="7970564B"/>
    <w:rsid w:val="79A633BA"/>
    <w:rsid w:val="7A835A05"/>
    <w:rsid w:val="7B116B6D"/>
    <w:rsid w:val="7B1D660B"/>
    <w:rsid w:val="7B28129E"/>
    <w:rsid w:val="7BB35E76"/>
    <w:rsid w:val="7CB01FCB"/>
    <w:rsid w:val="7CD05C51"/>
    <w:rsid w:val="7CD4633B"/>
    <w:rsid w:val="7D092933"/>
    <w:rsid w:val="7D360A38"/>
    <w:rsid w:val="7F051474"/>
    <w:rsid w:val="7FB50D69"/>
    <w:rsid w:val="7FEA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华文中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qFormat/>
    <w:uiPriority w:val="0"/>
    <w:rPr>
      <w:rFonts w:ascii="宋体" w:hAnsi="Courier New" w:cs="Courier New"/>
    </w:rPr>
  </w:style>
  <w:style w:type="paragraph" w:styleId="7">
    <w:name w:val="Body Text 2"/>
    <w:basedOn w:val="1"/>
    <w:qFormat/>
    <w:uiPriority w:val="0"/>
    <w:pPr>
      <w:spacing w:line="300" w:lineRule="auto"/>
    </w:pPr>
    <w:rPr>
      <w:rFonts w:ascii="宋体" w:hAnsi="宋体"/>
      <w:color w:val="0000FF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styleId="12">
    <w:name w:val="annotation reference"/>
    <w:basedOn w:val="10"/>
    <w:semiHidden/>
    <w:qFormat/>
    <w:uiPriority w:val="0"/>
    <w:rPr>
      <w:sz w:val="21"/>
      <w:szCs w:val="21"/>
    </w:rPr>
  </w:style>
  <w:style w:type="paragraph" w:customStyle="1" w:styleId="13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14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971</Words>
  <Characters>979</Characters>
  <Lines>0</Lines>
  <Paragraphs>0</Paragraphs>
  <TotalTime>9</TotalTime>
  <ScaleCrop>false</ScaleCrop>
  <LinksUpToDate>false</LinksUpToDate>
  <CharactersWithSpaces>1384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Administrator</cp:lastModifiedBy>
  <cp:lastPrinted>2025-04-27T08:53:00Z</cp:lastPrinted>
  <dcterms:modified xsi:type="dcterms:W3CDTF">2025-04-29T08:01:27Z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951F5833C7AA494A91E32ABB4768CA5B</vt:lpwstr>
  </property>
  <property fmtid="{D5CDD505-2E9C-101B-9397-08002B2CF9AE}" pid="4" name="KSOTemplateDocerSaveRecord">
    <vt:lpwstr>eyJoZGlkIjoiMDRiMmJjZTkzODA4ZjNmOGUwN2I2MTM3MjJmYmYxMTIiLCJ1c2VySWQiOiI0NTY5NzQ1NTkifQ==</vt:lpwstr>
  </property>
</Properties>
</file>