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98F26D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附表3 </w:t>
      </w:r>
    </w:p>
    <w:p w14:paraId="6E62849B"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重点监管的危险化工工艺清单</w:t>
      </w:r>
    </w:p>
    <w:tbl>
      <w:tblPr>
        <w:tblStyle w:val="2"/>
        <w:tblW w:w="0" w:type="auto"/>
        <w:tblInd w:w="1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7"/>
        <w:gridCol w:w="5985"/>
      </w:tblGrid>
      <w:tr w14:paraId="35D9F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29246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01E8E8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危险化工工艺名称</w:t>
            </w:r>
          </w:p>
        </w:tc>
      </w:tr>
      <w:tr w14:paraId="12FC1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AE4DC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A0F8B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光气及光气化工艺</w:t>
            </w:r>
          </w:p>
        </w:tc>
      </w:tr>
      <w:tr w14:paraId="45221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94FE89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2F4CFD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电解工艺(氯碱)</w:t>
            </w:r>
          </w:p>
        </w:tc>
      </w:tr>
      <w:tr w14:paraId="0C2EF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CD898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63EB52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氯化工艺</w:t>
            </w:r>
          </w:p>
        </w:tc>
      </w:tr>
      <w:tr w14:paraId="20354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A735B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4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38B11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硝化工艺</w:t>
            </w:r>
          </w:p>
        </w:tc>
      </w:tr>
      <w:tr w14:paraId="63C7C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27924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5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F06CC6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合成氨工艺</w:t>
            </w:r>
          </w:p>
        </w:tc>
      </w:tr>
      <w:tr w14:paraId="238B0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CDE08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6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C871A3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裂解(裂化)工艺</w:t>
            </w:r>
          </w:p>
        </w:tc>
      </w:tr>
      <w:tr w14:paraId="5B059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573A0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B4EEDE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氟化工艺</w:t>
            </w:r>
          </w:p>
        </w:tc>
      </w:tr>
      <w:tr w14:paraId="48E87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F39AC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8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098E06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加氢工艺</w:t>
            </w:r>
          </w:p>
        </w:tc>
      </w:tr>
      <w:tr w14:paraId="78DCD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BB725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9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1AB469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重氮化工艺</w:t>
            </w:r>
          </w:p>
        </w:tc>
      </w:tr>
      <w:tr w14:paraId="62F83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F58DE9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10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5AAA4E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氧化工艺</w:t>
            </w:r>
          </w:p>
        </w:tc>
      </w:tr>
      <w:tr w14:paraId="18881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A5ECF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11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1559D1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过氧化工艺</w:t>
            </w:r>
          </w:p>
        </w:tc>
      </w:tr>
      <w:tr w14:paraId="4EA3F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40DE4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12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E35E38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胺基化工艺</w:t>
            </w:r>
          </w:p>
        </w:tc>
      </w:tr>
      <w:tr w14:paraId="4288E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1A5902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13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882EF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磺化工艺</w:t>
            </w:r>
          </w:p>
        </w:tc>
      </w:tr>
      <w:tr w14:paraId="0E912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BD82A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14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D5D043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聚合工艺</w:t>
            </w:r>
          </w:p>
        </w:tc>
      </w:tr>
      <w:tr w14:paraId="7D998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3DAE5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15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DCDB23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烷基化工艺</w:t>
            </w:r>
          </w:p>
        </w:tc>
      </w:tr>
      <w:tr w14:paraId="2594F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46492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16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BABF24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新型煤化工工艺</w:t>
            </w:r>
          </w:p>
        </w:tc>
      </w:tr>
      <w:tr w14:paraId="13B14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15D235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17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91ABB5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电石生产工艺</w:t>
            </w:r>
          </w:p>
        </w:tc>
      </w:tr>
      <w:tr w14:paraId="29D4E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5E36F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18</w:t>
            </w:r>
          </w:p>
        </w:tc>
        <w:tc>
          <w:tcPr>
            <w:tcW w:w="59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B63CEB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偶氮化工艺</w:t>
            </w:r>
          </w:p>
        </w:tc>
      </w:tr>
    </w:tbl>
    <w:p w14:paraId="6FA73198">
      <w:r>
        <w:rPr>
          <w:rFonts w:hint="eastAsia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F1"/>
    <w:rsid w:val="00F146F1"/>
    <w:rsid w:val="00FF7B4F"/>
    <w:rsid w:val="6954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139</Words>
  <Characters>148</Characters>
  <Lines>1</Lines>
  <Paragraphs>1</Paragraphs>
  <TotalTime>6</TotalTime>
  <ScaleCrop>false</ScaleCrop>
  <LinksUpToDate>false</LinksUpToDate>
  <CharactersWithSpaces>150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2025-08-22T07:25:00Z</dcterms:created>
  <dc:creator>高旭</dc:creator>
  <cp:lastModifiedBy>高旭</cp:lastModifiedBy>
  <dcterms:modified xsi:type="dcterms:W3CDTF">2025-08-22T07:35:12Z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eyJoZGlkIjoiOTQzMWUxODZlYjBiZDY4ODRhMjZiOTE2ZjM2YzgwMjAifQ==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825DC705E2DA4DACA8E879144ADB49B5_12</vt:lpwstr>
  </property>
</Properties>
</file>