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eastAsia="仿宋_GB2312"/>
          <w:b/>
          <w:bCs/>
          <w:kern w:val="0"/>
          <w:sz w:val="44"/>
          <w:szCs w:val="44"/>
        </w:rPr>
        <w:t>投标文件格式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1、投标文件封面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44"/>
          <w:szCs w:val="44"/>
          <w:lang w:eastAsia="zh-CN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增城区就业服务中心2026年度高校毕业生基层公共就业创业服务岗招募服务外包</w:t>
      </w:r>
    </w:p>
    <w:p>
      <w:pPr>
        <w:spacing w:line="600" w:lineRule="exact"/>
        <w:jc w:val="center"/>
        <w:rPr>
          <w:rFonts w:eastAsia="仿宋_GB2312"/>
          <w:b/>
          <w:kern w:val="0"/>
          <w:sz w:val="44"/>
          <w:szCs w:val="44"/>
        </w:rPr>
      </w:pPr>
      <w:r>
        <w:rPr>
          <w:rFonts w:eastAsia="仿宋_GB2312"/>
          <w:b/>
          <w:kern w:val="0"/>
          <w:sz w:val="44"/>
          <w:szCs w:val="44"/>
        </w:rPr>
        <w:t>服务项目投标文件</w:t>
      </w:r>
    </w:p>
    <w:p>
      <w:pPr>
        <w:pStyle w:val="4"/>
        <w:spacing w:line="600" w:lineRule="exact"/>
        <w:ind w:firstLine="2891" w:firstLineChars="800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ascii="Times New Roman" w:hAnsi="Times New Roman" w:eastAsia="仿宋_GB2312" w:cs="Times New Roman"/>
          <w:b/>
          <w:color w:val="000000"/>
          <w:sz w:val="36"/>
          <w:szCs w:val="36"/>
        </w:rPr>
        <w:t>（正本/副本）</w:t>
      </w: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2、投标文件目录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4、投标文件签署授权委托书（如无需委托则不需要提供）</w:t>
      </w:r>
    </w:p>
    <w:p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 xml:space="preserve">有效期：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2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5、投标函</w:t>
      </w:r>
    </w:p>
    <w:p>
      <w:pPr>
        <w:spacing w:line="60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投标函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致：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广州市增城区就业服务中心</w:t>
      </w:r>
      <w:r>
        <w:rPr>
          <w:rFonts w:hint="eastAsia" w:ascii="仿宋_GB2312" w:hAnsi="仿宋_GB2312" w:eastAsia="仿宋_GB2312" w:cs="仿宋_GB2312"/>
          <w:sz w:val="24"/>
        </w:rPr>
        <w:t>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1．</w:t>
      </w:r>
      <w:r>
        <w:rPr>
          <w:rFonts w:hint="eastAsia" w:ascii="仿宋_GB2312" w:hAnsi="仿宋_GB2312" w:eastAsia="仿宋_GB2312" w:cs="仿宋_GB2312"/>
          <w:sz w:val="24"/>
        </w:rPr>
        <w:t xml:space="preserve">根据你方为          的采购公告，遵照《中华人民共和国政府采购法》等法律法规的规定，经研究，我方愿以人民币　       （大写）　　　　　　　　　　（¥  　    ）的报价，按采购要求供货。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2．</w:t>
      </w:r>
      <w:r>
        <w:rPr>
          <w:rFonts w:hint="eastAsia" w:ascii="仿宋_GB2312" w:hAnsi="仿宋_GB2312" w:eastAsia="仿宋_GB2312" w:cs="仿宋_GB2312"/>
          <w:sz w:val="24"/>
        </w:rPr>
        <w:t>我方已仔细研究采购文件，包括澄清公告（如有）及有关附件。报价大小写不一致时以大写为准。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3．</w:t>
      </w:r>
      <w:r>
        <w:rPr>
          <w:rFonts w:hint="eastAsia" w:ascii="仿宋_GB2312" w:hAnsi="仿宋_GB2312" w:eastAsia="仿宋_GB2312" w:cs="仿宋_GB2312"/>
          <w:sz w:val="24"/>
        </w:rPr>
        <w:t>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4.</w:t>
      </w:r>
      <w:r>
        <w:rPr>
          <w:rFonts w:hint="eastAsia" w:ascii="仿宋_GB2312" w:hAnsi="仿宋_GB2312" w:eastAsia="仿宋_GB2312" w:cs="仿宋_GB2312"/>
          <w:sz w:val="24"/>
        </w:rPr>
        <w:t>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5.</w:t>
      </w:r>
      <w:r>
        <w:rPr>
          <w:rFonts w:hint="eastAsia" w:ascii="仿宋_GB2312" w:hAnsi="仿宋_GB2312" w:eastAsia="仿宋_GB2312" w:cs="仿宋_GB2312"/>
          <w:sz w:val="24"/>
        </w:rPr>
        <w:t>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6.</w:t>
      </w:r>
      <w:r>
        <w:rPr>
          <w:rFonts w:hint="eastAsia" w:ascii="仿宋_GB2312" w:hAnsi="仿宋_GB2312" w:eastAsia="仿宋_GB2312" w:cs="仿宋_GB2312"/>
          <w:sz w:val="24"/>
        </w:rPr>
        <w:t>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bCs/>
          <w:sz w:val="24"/>
        </w:rPr>
        <w:t>法定代表人或其委托代理人签名</w:t>
      </w:r>
      <w:r>
        <w:rPr>
          <w:rFonts w:hint="eastAsia" w:ascii="仿宋_GB2312" w:hAnsi="仿宋_GB2312" w:eastAsia="仿宋_GB2312" w:cs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电   话：              传    真：  </w:t>
      </w:r>
    </w:p>
    <w:p>
      <w:pPr>
        <w:spacing w:before="156" w:after="156" w:line="600" w:lineRule="exact"/>
        <w:ind w:firstLine="562" w:firstLineChars="200"/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承诺函</w:t>
      </w:r>
    </w:p>
    <w:p>
      <w:pPr>
        <w:spacing w:line="60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函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致：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广州市增城区就业服务中心</w:t>
      </w:r>
      <w:r>
        <w:rPr>
          <w:rFonts w:hint="eastAsia" w:ascii="仿宋_GB2312" w:hAnsi="仿宋_GB2312" w:eastAsia="仿宋_GB2312" w:cs="仿宋_GB2312"/>
          <w:sz w:val="24"/>
        </w:rPr>
        <w:t>　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我方承诺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具备《中华人民共和国政府采购法》第二十二条的规定的条件，承诺如下：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）具有独立承担民事责任的能力；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）具有良好的商业信誉和健全的财务会计制度；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）具有履行合同所必需的设备和专业技术能力；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）有依法缴纳税收和社会保障资金的良好记录；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）（如前三年内有名称变更的，含变更前名称）参加本项目政府采购活动前三年内，在经营活动中没有重大违法记录；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）符合法律、行政法规规定的其他条件。</w:t>
      </w:r>
      <w:r>
        <w:rPr>
          <w:rFonts w:hint="eastAsia" w:ascii="仿宋_GB2312" w:hAnsi="仿宋_GB2312" w:eastAsia="仿宋_GB2312" w:cs="仿宋_GB2312"/>
          <w:sz w:val="24"/>
        </w:rPr>
        <w:t xml:space="preserve">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.我方承诺未经采购人允许，不得转包，分包。 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投标供应商名称</w:t>
      </w:r>
      <w:r>
        <w:rPr>
          <w:rFonts w:hint="eastAsia" w:ascii="仿宋_GB2312" w:hAnsi="仿宋_GB2312" w:eastAsia="仿宋_GB2312" w:cs="仿宋_GB2312"/>
          <w:sz w:val="24"/>
        </w:rPr>
        <w:t>（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单位盖</w:t>
      </w:r>
      <w:r>
        <w:rPr>
          <w:rFonts w:hint="eastAsia" w:ascii="仿宋_GB2312" w:hAnsi="仿宋_GB2312" w:eastAsia="仿宋_GB2312" w:cs="仿宋_GB2312"/>
          <w:sz w:val="24"/>
        </w:rPr>
        <w:t xml:space="preserve">公章） ：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法定代表人或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投标人授权代表（</w:t>
      </w:r>
      <w:r>
        <w:rPr>
          <w:rFonts w:hint="eastAsia" w:ascii="仿宋_GB2312" w:hAnsi="仿宋_GB2312" w:eastAsia="仿宋_GB2312" w:cs="仿宋_GB2312"/>
          <w:sz w:val="24"/>
        </w:rPr>
        <w:t>签名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或盖个人名章）</w:t>
      </w:r>
      <w:r>
        <w:rPr>
          <w:rFonts w:hint="eastAsia" w:ascii="仿宋_GB2312" w:hAnsi="仿宋_GB2312" w:eastAsia="仿宋_GB2312" w:cs="仿宋_GB2312"/>
          <w:sz w:val="24"/>
        </w:rPr>
        <w:t xml:space="preserve">       </w:t>
      </w:r>
      <w:r>
        <w:rPr>
          <w:rFonts w:eastAsia="仿宋_GB2312"/>
          <w:sz w:val="24"/>
        </w:rPr>
        <w:t xml:space="preserve">     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7</w:t>
      </w:r>
      <w:r>
        <w:rPr>
          <w:rFonts w:hint="eastAsia"/>
          <w:b/>
          <w:sz w:val="28"/>
          <w:szCs w:val="28"/>
        </w:rPr>
        <w:t>、</w:t>
      </w: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8</w:t>
      </w:r>
      <w:r>
        <w:rPr>
          <w:rFonts w:eastAsia="仿宋_GB2312"/>
          <w:b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技术能力介绍和相关证明材料</w:t>
      </w:r>
      <w:r>
        <w:rPr>
          <w:rFonts w:hint="eastAsia" w:eastAsia="仿宋_GB2312"/>
          <w:b/>
          <w:bCs/>
          <w:sz w:val="28"/>
          <w:szCs w:val="28"/>
          <w:lang w:eastAsia="zh-CN"/>
        </w:rPr>
        <w:t>（承诺书）</w:t>
      </w:r>
      <w:r>
        <w:rPr>
          <w:rFonts w:eastAsia="仿宋_GB2312"/>
          <w:b/>
          <w:bCs/>
          <w:sz w:val="28"/>
          <w:szCs w:val="28"/>
        </w:rPr>
        <w:t>；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9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整体工作方案；</w:t>
      </w:r>
    </w:p>
    <w:p/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128379E3"/>
    <w:rsid w:val="1C2A2AA4"/>
    <w:rsid w:val="1E873E57"/>
    <w:rsid w:val="1FF2004C"/>
    <w:rsid w:val="2236429B"/>
    <w:rsid w:val="23944151"/>
    <w:rsid w:val="23A464CC"/>
    <w:rsid w:val="24791192"/>
    <w:rsid w:val="2F1A5A01"/>
    <w:rsid w:val="39522EC1"/>
    <w:rsid w:val="4D90157C"/>
    <w:rsid w:val="55EA10B4"/>
    <w:rsid w:val="6B7F4CBB"/>
    <w:rsid w:val="6BB128FB"/>
    <w:rsid w:val="6FC2764A"/>
    <w:rsid w:val="71AA12CD"/>
    <w:rsid w:val="785B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Administrator</cp:lastModifiedBy>
  <dcterms:modified xsi:type="dcterms:W3CDTF">2026-09-21T08:40:50Z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67CAE394B0F143C3A4AAC830FA5E7A99</vt:lpwstr>
  </property>
</Properties>
</file>